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27" w:rsidRPr="00B34527" w:rsidRDefault="00B34527" w:rsidP="00B34527">
      <w:pPr>
        <w:pStyle w:val="c7"/>
        <w:spacing w:before="0" w:beforeAutospacing="0" w:after="0" w:afterAutospacing="0" w:line="337" w:lineRule="atLeast"/>
        <w:jc w:val="center"/>
        <w:rPr>
          <w:rFonts w:ascii="Calibri" w:hAnsi="Calibri"/>
          <w:i/>
          <w:color w:val="000000"/>
          <w:sz w:val="56"/>
          <w:szCs w:val="56"/>
        </w:rPr>
      </w:pPr>
      <w:proofErr w:type="gramStart"/>
      <w:r w:rsidRPr="00B34527">
        <w:rPr>
          <w:rStyle w:val="c1"/>
          <w:b/>
          <w:bCs/>
          <w:i/>
          <w:color w:val="4B0082"/>
          <w:sz w:val="56"/>
          <w:szCs w:val="56"/>
        </w:rPr>
        <w:t>Мама, поиграй со мной в песок =))</w:t>
      </w:r>
      <w:proofErr w:type="gramEnd"/>
    </w:p>
    <w:p w:rsidR="00EE68CF" w:rsidRDefault="00EE68CF" w:rsidP="00B34527">
      <w:pPr>
        <w:pStyle w:val="c6"/>
        <w:spacing w:before="0" w:beforeAutospacing="0" w:after="0" w:afterAutospacing="0" w:line="337" w:lineRule="atLeast"/>
        <w:jc w:val="both"/>
        <w:rPr>
          <w:rStyle w:val="c2"/>
          <w:b/>
          <w:color w:val="000000"/>
          <w:sz w:val="28"/>
          <w:szCs w:val="28"/>
        </w:rPr>
      </w:pPr>
    </w:p>
    <w:p w:rsidR="00B34527" w:rsidRPr="00B34527" w:rsidRDefault="00B34527" w:rsidP="00B34527">
      <w:pPr>
        <w:pStyle w:val="c6"/>
        <w:spacing w:before="0" w:beforeAutospacing="0" w:after="0" w:afterAutospacing="0" w:line="337" w:lineRule="atLeast"/>
        <w:jc w:val="both"/>
        <w:rPr>
          <w:rStyle w:val="c2"/>
          <w:b/>
          <w:color w:val="000000"/>
          <w:sz w:val="28"/>
          <w:szCs w:val="28"/>
        </w:rPr>
      </w:pPr>
      <w:r w:rsidRPr="00B34527">
        <w:rPr>
          <w:rStyle w:val="c2"/>
          <w:b/>
          <w:color w:val="000000"/>
          <w:sz w:val="28"/>
          <w:szCs w:val="28"/>
        </w:rPr>
        <w:t>Игры с песком способствуют:</w:t>
      </w:r>
    </w:p>
    <w:p w:rsidR="00B34527" w:rsidRDefault="00B34527" w:rsidP="00B34527">
      <w:pPr>
        <w:pStyle w:val="c6"/>
        <w:spacing w:before="0" w:beforeAutospacing="0" w:after="0" w:afterAutospacing="0" w:line="337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развитию речи ребенка; </w:t>
      </w:r>
    </w:p>
    <w:p w:rsidR="00B34527" w:rsidRDefault="00992E3B" w:rsidP="00B34527">
      <w:pPr>
        <w:pStyle w:val="c6"/>
        <w:spacing w:before="0" w:beforeAutospacing="0" w:after="0" w:afterAutospacing="0" w:line="337" w:lineRule="atLeast"/>
        <w:jc w:val="both"/>
        <w:rPr>
          <w:rStyle w:val="c2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4505960</wp:posOffset>
            </wp:positionH>
            <wp:positionV relativeFrom="paragraph">
              <wp:posOffset>60325</wp:posOffset>
            </wp:positionV>
            <wp:extent cx="2459990" cy="1851660"/>
            <wp:effectExtent l="323850" t="266700" r="321310" b="224790"/>
            <wp:wrapTight wrapText="bothSides">
              <wp:wrapPolygon edited="0">
                <wp:start x="20909" y="-3111"/>
                <wp:lineTo x="7025" y="-1778"/>
                <wp:lineTo x="-2844" y="-444"/>
                <wp:lineTo x="-335" y="24222"/>
                <wp:lineTo x="2174" y="24222"/>
                <wp:lineTo x="7360" y="24222"/>
                <wp:lineTo x="24254" y="22444"/>
                <wp:lineTo x="24254" y="21778"/>
                <wp:lineTo x="24421" y="21778"/>
                <wp:lineTo x="24254" y="18889"/>
                <wp:lineTo x="24087" y="18222"/>
                <wp:lineTo x="23752" y="14889"/>
                <wp:lineTo x="23752" y="14667"/>
                <wp:lineTo x="23250" y="11333"/>
                <wp:lineTo x="23250" y="11111"/>
                <wp:lineTo x="22749" y="7778"/>
                <wp:lineTo x="22749" y="7556"/>
                <wp:lineTo x="22247" y="4222"/>
                <wp:lineTo x="22247" y="4000"/>
                <wp:lineTo x="22080" y="667"/>
                <wp:lineTo x="21578" y="-3111"/>
                <wp:lineTo x="20909" y="-3111"/>
              </wp:wrapPolygon>
            </wp:wrapTight>
            <wp:docPr id="2" name="Рисунок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990" cy="18516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B34527">
        <w:rPr>
          <w:rStyle w:val="c2"/>
          <w:color w:val="000000"/>
          <w:sz w:val="28"/>
          <w:szCs w:val="28"/>
        </w:rPr>
        <w:t>формируют коммуникативные навыки (ребенок «втягивается» в общение при взаимодействии в игре);</w:t>
      </w:r>
    </w:p>
    <w:p w:rsidR="00B34527" w:rsidRDefault="00B34527" w:rsidP="00B34527">
      <w:pPr>
        <w:pStyle w:val="c6"/>
        <w:spacing w:before="0" w:beforeAutospacing="0" w:after="0" w:afterAutospacing="0" w:line="337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формируется познавательная деятельность (внимание, память, восприятие, воображение); </w:t>
      </w:r>
    </w:p>
    <w:p w:rsidR="00B34527" w:rsidRDefault="00B34527" w:rsidP="00B34527">
      <w:pPr>
        <w:pStyle w:val="c6"/>
        <w:spacing w:before="0" w:beforeAutospacing="0" w:after="0" w:afterAutospacing="0" w:line="337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формируются личностные качества (воля, целенаправленность действий и т.д.);</w:t>
      </w:r>
    </w:p>
    <w:p w:rsidR="00B34527" w:rsidRDefault="00B34527" w:rsidP="00B34527">
      <w:pPr>
        <w:pStyle w:val="c6"/>
        <w:spacing w:before="0" w:beforeAutospacing="0" w:after="0" w:afterAutospacing="0" w:line="337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работа с песком балансирует психические процессы (</w:t>
      </w:r>
      <w:proofErr w:type="gramStart"/>
      <w:r>
        <w:rPr>
          <w:rStyle w:val="c2"/>
          <w:color w:val="000000"/>
          <w:sz w:val="28"/>
          <w:szCs w:val="28"/>
        </w:rPr>
        <w:t>возбужденных</w:t>
      </w:r>
      <w:proofErr w:type="gramEnd"/>
      <w:r>
        <w:rPr>
          <w:rStyle w:val="c2"/>
          <w:color w:val="000000"/>
          <w:sz w:val="28"/>
          <w:szCs w:val="28"/>
        </w:rPr>
        <w:t xml:space="preserve"> успокаивает, вялых активизирует).</w:t>
      </w:r>
    </w:p>
    <w:p w:rsidR="00B34527" w:rsidRDefault="00B34527" w:rsidP="00B34527">
      <w:pPr>
        <w:pStyle w:val="c6"/>
        <w:spacing w:before="0" w:beforeAutospacing="0" w:after="0" w:afterAutospacing="0" w:line="337" w:lineRule="atLeast"/>
        <w:jc w:val="both"/>
        <w:rPr>
          <w:rStyle w:val="c2"/>
          <w:b/>
          <w:color w:val="000000"/>
          <w:sz w:val="28"/>
          <w:szCs w:val="28"/>
        </w:rPr>
      </w:pPr>
      <w:r w:rsidRPr="00B34527">
        <w:rPr>
          <w:rStyle w:val="c2"/>
          <w:b/>
          <w:color w:val="000000"/>
          <w:sz w:val="28"/>
          <w:szCs w:val="28"/>
        </w:rPr>
        <w:t>Правила</w:t>
      </w:r>
      <w:r>
        <w:rPr>
          <w:rStyle w:val="c2"/>
          <w:b/>
          <w:color w:val="000000"/>
          <w:sz w:val="28"/>
          <w:szCs w:val="28"/>
        </w:rPr>
        <w:t xml:space="preserve"> для родителей:</w:t>
      </w:r>
    </w:p>
    <w:p w:rsidR="00B34527" w:rsidRPr="00B34527" w:rsidRDefault="00B34527" w:rsidP="00EE68CF">
      <w:pPr>
        <w:pStyle w:val="c6"/>
        <w:numPr>
          <w:ilvl w:val="0"/>
          <w:numId w:val="1"/>
        </w:numPr>
        <w:spacing w:before="0" w:beforeAutospacing="0" w:after="0" w:afterAutospacing="0" w:line="337" w:lineRule="atLeast"/>
        <w:ind w:left="142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Установите доверительные отношения с ребенком.</w:t>
      </w:r>
    </w:p>
    <w:p w:rsidR="00B34527" w:rsidRPr="00B34527" w:rsidRDefault="00B34527" w:rsidP="00EE68CF">
      <w:pPr>
        <w:pStyle w:val="c6"/>
        <w:numPr>
          <w:ilvl w:val="0"/>
          <w:numId w:val="1"/>
        </w:numPr>
        <w:spacing w:before="0" w:beforeAutospacing="0" w:after="0" w:afterAutospacing="0" w:line="337" w:lineRule="atLeast"/>
        <w:ind w:left="142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</w:t>
      </w:r>
      <w:r>
        <w:rPr>
          <w:rStyle w:val="c2"/>
          <w:color w:val="000000"/>
          <w:sz w:val="28"/>
          <w:szCs w:val="28"/>
        </w:rPr>
        <w:t xml:space="preserve">ключите себя в игру («игра с самим собой», проявление эмоций, привлечение внимания к песку яркими игрушками, </w:t>
      </w:r>
      <w:proofErr w:type="spellStart"/>
      <w:r>
        <w:rPr>
          <w:rStyle w:val="c2"/>
          <w:color w:val="000000"/>
          <w:sz w:val="28"/>
          <w:szCs w:val="28"/>
        </w:rPr>
        <w:t>потешками</w:t>
      </w:r>
      <w:proofErr w:type="spellEnd"/>
      <w:r>
        <w:rPr>
          <w:rStyle w:val="c2"/>
          <w:color w:val="000000"/>
          <w:sz w:val="28"/>
          <w:szCs w:val="28"/>
        </w:rPr>
        <w:t>, которые сделают игру ярче и веселее и т.д.).</w:t>
      </w:r>
    </w:p>
    <w:p w:rsidR="00B34527" w:rsidRPr="00B34527" w:rsidRDefault="00B34527" w:rsidP="00EE68CF">
      <w:pPr>
        <w:pStyle w:val="c6"/>
        <w:numPr>
          <w:ilvl w:val="0"/>
          <w:numId w:val="1"/>
        </w:numPr>
        <w:spacing w:before="0" w:beforeAutospacing="0" w:after="0" w:afterAutospacing="0" w:line="337" w:lineRule="atLeast"/>
        <w:ind w:left="142" w:hanging="284"/>
        <w:jc w:val="both"/>
        <w:rPr>
          <w:rStyle w:val="c2"/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подавляйте инициативу ребенка. Песок нередко действует на детей как магнит. Их руки сами, неосознанно, начинают пересыпать и просеивать песок, строить тоннели, горы, выкапывать ямки. А если к этому добавить различные игрушки, тогда у малыша появляется собственный мир, где он выдумывает и фантазирует, и, в то же время, учится работать и добиваться цели.</w:t>
      </w:r>
    </w:p>
    <w:p w:rsidR="00B34527" w:rsidRDefault="00B34527" w:rsidP="00B34527">
      <w:pPr>
        <w:pStyle w:val="c6"/>
        <w:spacing w:before="0" w:beforeAutospacing="0" w:after="0" w:afterAutospacing="0" w:line="337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Примерные игры с песком:        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1. Играем вместе</w:t>
      </w:r>
    </w:p>
    <w:p w:rsidR="00B34527" w:rsidRDefault="00992E3B" w:rsidP="00B34527">
      <w:pPr>
        <w:pStyle w:val="c6"/>
        <w:spacing w:before="0" w:beforeAutospacing="0" w:after="0" w:afterAutospacing="0" w:line="337" w:lineRule="atLeast"/>
        <w:rPr>
          <w:rStyle w:val="c2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71120</wp:posOffset>
            </wp:positionV>
            <wp:extent cx="1109980" cy="1190625"/>
            <wp:effectExtent l="76200" t="57150" r="71120" b="47625"/>
            <wp:wrapTight wrapText="bothSides">
              <wp:wrapPolygon edited="0">
                <wp:start x="18096" y="-331"/>
                <wp:lineTo x="-76" y="-1240"/>
                <wp:lineTo x="-993" y="21275"/>
                <wp:lineTo x="2322" y="21631"/>
                <wp:lineTo x="4163" y="21828"/>
                <wp:lineTo x="15339" y="21985"/>
                <wp:lineTo x="15381" y="21642"/>
                <wp:lineTo x="20537" y="22195"/>
                <wp:lineTo x="21769" y="21284"/>
                <wp:lineTo x="22321" y="16821"/>
                <wp:lineTo x="22220" y="11592"/>
                <wp:lineTo x="22263" y="11248"/>
                <wp:lineTo x="22163" y="6019"/>
                <wp:lineTo x="22205" y="5676"/>
                <wp:lineTo x="22105" y="447"/>
                <wp:lineTo x="22147" y="104"/>
                <wp:lineTo x="18096" y="-331"/>
              </wp:wrapPolygon>
            </wp:wrapTight>
            <wp:docPr id="4" name="Рисунок 2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21205706">
                      <a:off x="0" y="0"/>
                      <a:ext cx="110998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4527">
        <w:rPr>
          <w:rStyle w:val="c2"/>
          <w:color w:val="000000"/>
          <w:sz w:val="28"/>
          <w:szCs w:val="28"/>
        </w:rPr>
        <w:t>Учите ребенка:        </w:t>
      </w:r>
      <w:r w:rsidR="00B34527">
        <w:rPr>
          <w:color w:val="000000"/>
          <w:sz w:val="28"/>
          <w:szCs w:val="28"/>
        </w:rPr>
        <w:br/>
      </w:r>
      <w:r w:rsidR="00B34527">
        <w:rPr>
          <w:rStyle w:val="c2"/>
          <w:color w:val="000000"/>
          <w:sz w:val="28"/>
          <w:szCs w:val="28"/>
        </w:rPr>
        <w:t>• трогать песок руками;        </w:t>
      </w:r>
      <w:r w:rsidR="00B34527">
        <w:rPr>
          <w:color w:val="000000"/>
          <w:sz w:val="28"/>
          <w:szCs w:val="28"/>
        </w:rPr>
        <w:br/>
      </w:r>
      <w:r w:rsidR="00B34527">
        <w:rPr>
          <w:rStyle w:val="c2"/>
          <w:color w:val="000000"/>
          <w:sz w:val="28"/>
          <w:szCs w:val="28"/>
        </w:rPr>
        <w:t>• копаться в песке совком, лопаткой;        </w:t>
      </w:r>
      <w:r w:rsidR="00B34527">
        <w:rPr>
          <w:color w:val="000000"/>
          <w:sz w:val="28"/>
          <w:szCs w:val="28"/>
        </w:rPr>
        <w:br/>
      </w:r>
      <w:r w:rsidR="00B34527">
        <w:rPr>
          <w:rStyle w:val="c2"/>
          <w:color w:val="000000"/>
          <w:sz w:val="28"/>
          <w:szCs w:val="28"/>
        </w:rPr>
        <w:t>• вставлять в песок палочки, веточки, листики, камушки;        </w:t>
      </w:r>
      <w:r w:rsidR="00B34527">
        <w:rPr>
          <w:color w:val="000000"/>
          <w:sz w:val="28"/>
          <w:szCs w:val="28"/>
        </w:rPr>
        <w:br/>
      </w:r>
      <w:r w:rsidR="00B34527">
        <w:rPr>
          <w:rStyle w:val="c2"/>
          <w:color w:val="000000"/>
          <w:sz w:val="28"/>
          <w:szCs w:val="28"/>
        </w:rPr>
        <w:t>• топтать и разбрасывать песок;        </w:t>
      </w:r>
      <w:r w:rsidR="00B34527">
        <w:rPr>
          <w:color w:val="000000"/>
          <w:sz w:val="28"/>
          <w:szCs w:val="28"/>
        </w:rPr>
        <w:br/>
      </w:r>
      <w:r w:rsidR="00B34527">
        <w:rPr>
          <w:rStyle w:val="c2"/>
          <w:color w:val="000000"/>
          <w:sz w:val="28"/>
          <w:szCs w:val="28"/>
        </w:rPr>
        <w:t xml:space="preserve">• лепить куличи из мокрого песка, используя различные формочки; </w:t>
      </w:r>
    </w:p>
    <w:p w:rsidR="00B34527" w:rsidRDefault="00B34527" w:rsidP="00EE68CF">
      <w:pPr>
        <w:pStyle w:val="c6"/>
        <w:spacing w:before="0" w:beforeAutospacing="0" w:after="0" w:afterAutospacing="0" w:line="337" w:lineRule="atLeast"/>
        <w:jc w:val="both"/>
        <w:rPr>
          <w:rStyle w:val="c2"/>
          <w:color w:val="000000"/>
          <w:sz w:val="28"/>
          <w:szCs w:val="28"/>
        </w:rPr>
      </w:pPr>
      <w:r w:rsidRPr="00B34527">
        <w:rPr>
          <w:rStyle w:val="c2"/>
          <w:b/>
          <w:i/>
          <w:color w:val="000000"/>
          <w:sz w:val="28"/>
          <w:szCs w:val="28"/>
        </w:rPr>
        <w:t>2. Игра</w:t>
      </w:r>
      <w:r w:rsidRPr="00B34527">
        <w:rPr>
          <w:rStyle w:val="apple-converted-space"/>
          <w:b/>
          <w:i/>
          <w:color w:val="000000"/>
          <w:sz w:val="28"/>
          <w:szCs w:val="28"/>
        </w:rPr>
        <w:t> </w:t>
      </w:r>
      <w:r w:rsidRPr="00B34527">
        <w:rPr>
          <w:rStyle w:val="c1"/>
          <w:b/>
          <w:bCs/>
          <w:i/>
          <w:color w:val="000000"/>
          <w:sz w:val="28"/>
          <w:szCs w:val="28"/>
        </w:rPr>
        <w:t>"Я пеку, пеку</w:t>
      </w:r>
      <w:r w:rsidRPr="00B34527">
        <w:rPr>
          <w:rStyle w:val="c2"/>
          <w:b/>
          <w:i/>
          <w:color w:val="000000"/>
          <w:sz w:val="28"/>
          <w:szCs w:val="28"/>
        </w:rPr>
        <w:t>"</w:t>
      </w:r>
      <w:r>
        <w:rPr>
          <w:rStyle w:val="c2"/>
          <w:color w:val="000000"/>
          <w:sz w:val="28"/>
          <w:szCs w:val="28"/>
        </w:rPr>
        <w:t xml:space="preserve"> Ребенок вместе с мамой "выпекает" из песка разнообразные изделия (булочки, пирожки, </w:t>
      </w:r>
      <w:proofErr w:type="spellStart"/>
      <w:r>
        <w:rPr>
          <w:rStyle w:val="c2"/>
          <w:color w:val="000000"/>
          <w:sz w:val="28"/>
          <w:szCs w:val="28"/>
        </w:rPr>
        <w:t>тортики</w:t>
      </w:r>
      <w:proofErr w:type="spellEnd"/>
      <w:r>
        <w:rPr>
          <w:rStyle w:val="c2"/>
          <w:color w:val="000000"/>
          <w:sz w:val="28"/>
          <w:szCs w:val="28"/>
        </w:rPr>
        <w:t xml:space="preserve">). Для этого используете разнообразные формочки, насыпая в них песок, утрамбовывая их рукой или совочком. Пирожки можно "выпекать" и руками, перекладывая мокрый песок из одной ладошки в другую (если действие недоступно ребенку, то выполняете его при совместном взаимодействии). </w:t>
      </w:r>
      <w:proofErr w:type="gramStart"/>
      <w:r>
        <w:rPr>
          <w:rStyle w:val="c2"/>
          <w:color w:val="000000"/>
          <w:sz w:val="28"/>
          <w:szCs w:val="28"/>
        </w:rPr>
        <w:t>Затем ребенок "угощает" пирожками маму, папу, кукол)</w:t>
      </w:r>
      <w:r w:rsidR="0088269D">
        <w:rPr>
          <w:rStyle w:val="c2"/>
          <w:color w:val="000000"/>
          <w:sz w:val="28"/>
          <w:szCs w:val="28"/>
        </w:rPr>
        <w:t>.</w:t>
      </w:r>
      <w:proofErr w:type="gramEnd"/>
    </w:p>
    <w:p w:rsidR="00EE68CF" w:rsidRDefault="00B34527" w:rsidP="00EE68CF">
      <w:pPr>
        <w:pStyle w:val="c6"/>
        <w:spacing w:before="0" w:beforeAutospacing="0" w:after="0" w:afterAutospacing="0" w:line="337" w:lineRule="atLeast"/>
        <w:jc w:val="both"/>
        <w:rPr>
          <w:rStyle w:val="c2"/>
          <w:color w:val="000000"/>
          <w:sz w:val="28"/>
          <w:szCs w:val="28"/>
        </w:rPr>
      </w:pPr>
      <w:r w:rsidRPr="00B34527">
        <w:rPr>
          <w:rStyle w:val="c2"/>
          <w:b/>
          <w:i/>
          <w:color w:val="000000"/>
          <w:sz w:val="28"/>
          <w:szCs w:val="28"/>
        </w:rPr>
        <w:t>3.Игра "</w:t>
      </w:r>
      <w:r w:rsidRPr="00B34527">
        <w:rPr>
          <w:rStyle w:val="c1"/>
          <w:b/>
          <w:bCs/>
          <w:i/>
          <w:color w:val="000000"/>
          <w:sz w:val="28"/>
          <w:szCs w:val="28"/>
        </w:rPr>
        <w:t>Заборчики</w:t>
      </w:r>
      <w:r w:rsidRPr="00B34527">
        <w:rPr>
          <w:rStyle w:val="c2"/>
          <w:b/>
          <w:i/>
          <w:color w:val="000000"/>
          <w:sz w:val="28"/>
          <w:szCs w:val="28"/>
        </w:rPr>
        <w:t>".</w:t>
      </w:r>
      <w:r>
        <w:rPr>
          <w:rStyle w:val="c2"/>
          <w:color w:val="000000"/>
          <w:sz w:val="28"/>
          <w:szCs w:val="28"/>
        </w:rPr>
        <w:t xml:space="preserve"> Ребенок руками (по показу или при совместных действиях) лепит заборчики по кругу. За таким забором можно спрятать зайку от злого серого волка. "Волшебные отпечатки на песке" Мама и ребенок оставляют отпечатки своих рук и ног на мокром песке, а затем дорисовывают их или дополняют камешками, чтобы получились веселые мордочки, рыбки, </w:t>
      </w:r>
      <w:proofErr w:type="spellStart"/>
      <w:r>
        <w:rPr>
          <w:rStyle w:val="c2"/>
          <w:color w:val="000000"/>
          <w:sz w:val="28"/>
          <w:szCs w:val="28"/>
        </w:rPr>
        <w:t>осьминожки</w:t>
      </w:r>
      <w:proofErr w:type="spellEnd"/>
      <w:r>
        <w:rPr>
          <w:rStyle w:val="c2"/>
          <w:color w:val="000000"/>
          <w:sz w:val="28"/>
          <w:szCs w:val="28"/>
        </w:rPr>
        <w:t>, птички и т. д.</w:t>
      </w:r>
    </w:p>
    <w:p w:rsidR="00825C36" w:rsidRDefault="00B34527" w:rsidP="00B34527">
      <w:pPr>
        <w:pStyle w:val="c6"/>
        <w:spacing w:before="0" w:beforeAutospacing="0" w:after="0" w:afterAutospacing="0" w:line="337" w:lineRule="atLeast"/>
      </w:pPr>
      <w:r>
        <w:rPr>
          <w:rStyle w:val="c2"/>
          <w:color w:val="000000"/>
          <w:sz w:val="28"/>
          <w:szCs w:val="28"/>
        </w:rPr>
        <w:t>• рисовать палочкой, пальцем различные фигуры, буквы, цифры;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• насыпать кучки;       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• строить пещеры.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             </w:t>
      </w:r>
    </w:p>
    <w:sectPr w:rsidR="00825C36" w:rsidSect="00EE68CF">
      <w:pgSz w:w="11906" w:h="16838"/>
      <w:pgMar w:top="284" w:right="282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C7E45"/>
    <w:multiLevelType w:val="hybridMultilevel"/>
    <w:tmpl w:val="4C5E3F48"/>
    <w:lvl w:ilvl="0" w:tplc="2E500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34527"/>
    <w:rsid w:val="002D7BE2"/>
    <w:rsid w:val="00373C52"/>
    <w:rsid w:val="00452696"/>
    <w:rsid w:val="00825C36"/>
    <w:rsid w:val="0088269D"/>
    <w:rsid w:val="00992E3B"/>
    <w:rsid w:val="00AA67A3"/>
    <w:rsid w:val="00AE479B"/>
    <w:rsid w:val="00B34527"/>
    <w:rsid w:val="00EE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3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4527"/>
  </w:style>
  <w:style w:type="character" w:customStyle="1" w:styleId="c2">
    <w:name w:val="c2"/>
    <w:basedOn w:val="a0"/>
    <w:rsid w:val="00B34527"/>
  </w:style>
  <w:style w:type="paragraph" w:customStyle="1" w:styleId="c6">
    <w:name w:val="c6"/>
    <w:basedOn w:val="a"/>
    <w:rsid w:val="00B3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4527"/>
  </w:style>
  <w:style w:type="character" w:customStyle="1" w:styleId="c0">
    <w:name w:val="c0"/>
    <w:basedOn w:val="a0"/>
    <w:rsid w:val="00B34527"/>
  </w:style>
  <w:style w:type="paragraph" w:styleId="a3">
    <w:name w:val="Balloon Text"/>
    <w:basedOn w:val="a"/>
    <w:link w:val="a4"/>
    <w:uiPriority w:val="99"/>
    <w:semiHidden/>
    <w:unhideWhenUsed/>
    <w:rsid w:val="00EE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Ksuta</dc:creator>
  <cp:lastModifiedBy>Ksuta</cp:lastModifiedBy>
  <cp:revision>10</cp:revision>
  <dcterms:created xsi:type="dcterms:W3CDTF">2015-10-14T10:29:00Z</dcterms:created>
  <dcterms:modified xsi:type="dcterms:W3CDTF">2015-10-14T10:42:00Z</dcterms:modified>
</cp:coreProperties>
</file>